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4"/>
        <w:ind w:left="3112" w:right="2917" w:firstLine="0"/>
        <w:jc w:val="center"/>
      </w:pPr>
      <w:r>
        <w:rPr/>
        <w:t>IDAHO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UNIVERSITY GRADUATE COUNCIL MEMORANDUM # 996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270"/>
      </w:tblGrid>
      <w:tr>
        <w:trPr>
          <w:trHeight w:val="305" w:hRule="atLeast"/>
        </w:trPr>
        <w:tc>
          <w:tcPr>
            <w:tcW w:w="800" w:type="dxa"/>
          </w:tcPr>
          <w:p>
            <w:pPr>
              <w:pStyle w:val="TableParagraph"/>
              <w:spacing w:line="222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8270" w:type="dxa"/>
          </w:tcPr>
          <w:p>
            <w:pPr>
              <w:pStyle w:val="TableParagraph"/>
              <w:spacing w:line="222" w:lineRule="exact" w:before="0"/>
              <w:ind w:left="60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February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4"/>
                <w:sz w:val="20"/>
              </w:rPr>
              <w:t>2019</w:t>
            </w:r>
          </w:p>
        </w:tc>
      </w:tr>
      <w:tr>
        <w:trPr>
          <w:trHeight w:val="39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TIME:</w:t>
            </w:r>
          </w:p>
        </w:tc>
        <w:tc>
          <w:tcPr>
            <w:tcW w:w="8270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p.m.</w:t>
            </w:r>
          </w:p>
        </w:tc>
      </w:tr>
      <w:tr>
        <w:trPr>
          <w:trHeight w:val="390" w:hRule="atLeast"/>
        </w:trPr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8270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#410</w:t>
            </w:r>
          </w:p>
        </w:tc>
      </w:tr>
      <w:tr>
        <w:trPr>
          <w:trHeight w:val="535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PRESENT: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Farris,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Levay,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Tavernier,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Lindbeck,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Mousavinezhad,</w:t>
            </w:r>
          </w:p>
          <w:p>
            <w:pPr>
              <w:pStyle w:val="TableParagraph"/>
              <w:spacing w:line="210" w:lineRule="exact"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Collum,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Murphy,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Marsh,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Scott,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Eakins,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Pashikanti</w:t>
            </w:r>
          </w:p>
        </w:tc>
      </w:tr>
    </w:tbl>
    <w:p>
      <w:pPr>
        <w:pStyle w:val="BodyText"/>
        <w:spacing w:before="228"/>
        <w:ind w:left="160"/>
      </w:pPr>
      <w:r>
        <w:rPr/>
        <w:t>MEMBERS</w:t>
      </w:r>
      <w:r>
        <w:rPr>
          <w:spacing w:val="-7"/>
        </w:rPr>
        <w:t> </w:t>
      </w:r>
      <w:r>
        <w:rPr/>
        <w:t>ABSENT/EXCUSED:</w:t>
      </w:r>
      <w:r>
        <w:rPr>
          <w:spacing w:val="-7"/>
        </w:rPr>
        <w:t> </w:t>
      </w:r>
      <w:r>
        <w:rPr/>
        <w:t>D.</w:t>
      </w:r>
      <w:r>
        <w:rPr>
          <w:spacing w:val="-6"/>
        </w:rPr>
        <w:t> </w:t>
      </w:r>
      <w:r>
        <w:rPr>
          <w:spacing w:val="-5"/>
        </w:rPr>
        <w:t>Xu</w:t>
      </w:r>
    </w:p>
    <w:p>
      <w:pPr>
        <w:pStyle w:val="BodyText"/>
        <w:spacing w:before="228"/>
        <w:ind w:left="160"/>
      </w:pPr>
      <w:r>
        <w:rPr/>
        <w:t>GUESTS:</w:t>
      </w:r>
      <w:r>
        <w:rPr>
          <w:spacing w:val="-6"/>
        </w:rPr>
        <w:t> </w:t>
      </w:r>
      <w:r>
        <w:rPr/>
        <w:t>Sri</w:t>
      </w:r>
      <w:r>
        <w:rPr>
          <w:spacing w:val="-4"/>
        </w:rPr>
        <w:t> </w:t>
      </w:r>
      <w:r>
        <w:rPr/>
        <w:t>Pashikanti</w:t>
      </w:r>
      <w:r>
        <w:rPr>
          <w:spacing w:val="-3"/>
        </w:rPr>
        <w:t> </w:t>
      </w:r>
      <w:r>
        <w:rPr/>
        <w:t>sitting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>
          <w:spacing w:val="-5"/>
        </w:rPr>
        <w:t>Xu</w:t>
      </w:r>
    </w:p>
    <w:p>
      <w:pPr>
        <w:pStyle w:val="BodyText"/>
        <w:spacing w:before="37"/>
      </w:pPr>
    </w:p>
    <w:p>
      <w:pPr>
        <w:pStyle w:val="Heading1"/>
        <w:numPr>
          <w:ilvl w:val="0"/>
          <w:numId w:val="1"/>
        </w:numPr>
        <w:tabs>
          <w:tab w:pos="1239" w:val="left" w:leader="none"/>
        </w:tabs>
        <w:spacing w:line="240" w:lineRule="auto" w:before="0" w:after="0"/>
        <w:ind w:left="1239" w:right="0" w:hanging="720"/>
        <w:jc w:val="left"/>
      </w:pPr>
      <w:r>
        <w:rPr>
          <w:spacing w:val="-2"/>
        </w:rPr>
        <w:t>ANNOUNCEMENTS</w:t>
      </w:r>
    </w:p>
    <w:p>
      <w:pPr>
        <w:pStyle w:val="ListParagraph"/>
        <w:numPr>
          <w:ilvl w:val="1"/>
          <w:numId w:val="1"/>
        </w:numPr>
        <w:tabs>
          <w:tab w:pos="1945" w:val="left" w:leader="none"/>
        </w:tabs>
        <w:spacing w:line="240" w:lineRule="auto" w:before="18" w:after="0"/>
        <w:ind w:left="1945" w:right="0" w:hanging="436"/>
        <w:jc w:val="left"/>
        <w:rPr>
          <w:sz w:val="20"/>
        </w:rPr>
      </w:pPr>
      <w:r>
        <w:rPr>
          <w:sz w:val="20"/>
        </w:rPr>
        <w:t>Dean’s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Remarks</w:t>
      </w:r>
    </w:p>
    <w:p>
      <w:pPr>
        <w:pStyle w:val="BodyText"/>
        <w:ind w:left="1945" w:right="113"/>
      </w:pP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voting</w:t>
      </w:r>
      <w:r>
        <w:rPr>
          <w:spacing w:val="-2"/>
        </w:rPr>
        <w:t> </w:t>
      </w:r>
      <w:r>
        <w:rPr/>
        <w:t>electronically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faculty</w:t>
      </w:r>
      <w:r>
        <w:rPr>
          <w:spacing w:val="-4"/>
        </w:rPr>
        <w:t> </w:t>
      </w:r>
      <w:r>
        <w:rPr/>
        <w:t>nominations.</w:t>
      </w:r>
      <w:r>
        <w:rPr>
          <w:spacing w:val="40"/>
        </w:rPr>
        <w:t> </w:t>
      </w:r>
      <w:r>
        <w:rPr/>
        <w:t>Council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tomorrow 2/7/19 will be sufficient time to vote on the nominations.</w:t>
      </w:r>
    </w:p>
    <w:p>
      <w:pPr>
        <w:pStyle w:val="BodyText"/>
      </w:pPr>
    </w:p>
    <w:p>
      <w:pPr>
        <w:pStyle w:val="BodyText"/>
        <w:ind w:left="1946" w:right="113" w:hanging="1"/>
      </w:pPr>
      <w:r>
        <w:rPr/>
        <w:t>Competition, which we are excited about, is happening on the 12 of February.</w:t>
      </w:r>
      <w:r>
        <w:rPr>
          <w:spacing w:val="40"/>
        </w:rPr>
        <w:t> </w:t>
      </w:r>
      <w:r>
        <w:rPr/>
        <w:t>It is a 3- minute state wide competition.</w:t>
      </w:r>
      <w:r>
        <w:rPr>
          <w:spacing w:val="40"/>
        </w:rPr>
        <w:t> </w:t>
      </w:r>
      <w:r>
        <w:rPr/>
        <w:t>ISU is taking five students. Five are also coming from the University of Idaho.</w:t>
      </w:r>
      <w:r>
        <w:rPr>
          <w:spacing w:val="40"/>
        </w:rPr>
        <w:t> </w:t>
      </w:r>
      <w:r>
        <w:rPr/>
        <w:t>This is a friendly competition.</w:t>
      </w:r>
      <w:r>
        <w:rPr>
          <w:spacing w:val="40"/>
        </w:rPr>
        <w:t> </w:t>
      </w:r>
      <w:r>
        <w:rPr/>
        <w:t>Invited legislators and others that are decision makers in the state will be in attendance.</w:t>
      </w:r>
      <w:r>
        <w:rPr>
          <w:spacing w:val="80"/>
        </w:rPr>
        <w:t> </w:t>
      </w:r>
      <w:r>
        <w:rPr/>
        <w:t>There will be short videos that will highlight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video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institutions. If you have something you think is really outstanding, forward it to us to have showcased at the event.</w:t>
      </w:r>
      <w:r>
        <w:rPr>
          <w:spacing w:val="40"/>
        </w:rPr>
        <w:t> </w:t>
      </w:r>
      <w:r>
        <w:rPr/>
        <w:t>If you have people within your discipline that should come or if you can come, please join us.</w:t>
      </w:r>
      <w:r>
        <w:rPr>
          <w:spacing w:val="40"/>
        </w:rPr>
        <w:t> </w:t>
      </w:r>
      <w:r>
        <w:rPr/>
        <w:t>We can also send you an invitation.</w:t>
      </w:r>
    </w:p>
    <w:p>
      <w:pPr>
        <w:pStyle w:val="BodyText"/>
        <w:spacing w:before="1"/>
      </w:pPr>
    </w:p>
    <w:p>
      <w:pPr>
        <w:pStyle w:val="BodyText"/>
        <w:ind w:left="1945" w:right="113" w:firstLine="1"/>
      </w:pPr>
      <w:r>
        <w:rPr/>
        <w:t>Dean Search Meeting Updates:</w:t>
      </w:r>
      <w:r>
        <w:rPr>
          <w:spacing w:val="40"/>
        </w:rPr>
        <w:t> </w:t>
      </w:r>
      <w:r>
        <w:rPr/>
        <w:t>We will be meeting on February 8</w:t>
      </w:r>
      <w:r>
        <w:rPr>
          <w:vertAlign w:val="superscript"/>
        </w:rPr>
        <w:t>th</w:t>
      </w:r>
      <w:r>
        <w:rPr>
          <w:vertAlign w:val="baseline"/>
        </w:rPr>
        <w:t>, Paul Link will be there as the chair.</w:t>
      </w:r>
      <w:r>
        <w:rPr>
          <w:spacing w:val="40"/>
          <w:vertAlign w:val="baseline"/>
        </w:rPr>
        <w:t> </w:t>
      </w:r>
      <w:r>
        <w:rPr>
          <w:vertAlign w:val="baseline"/>
        </w:rPr>
        <w:t>Denise Hopster and Henry Evans will also be there for a charge forward.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Provost.</w:t>
      </w:r>
      <w:r>
        <w:rPr>
          <w:spacing w:val="80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 with the search firm.</w:t>
      </w:r>
    </w:p>
    <w:p>
      <w:pPr>
        <w:pStyle w:val="Heading1"/>
        <w:numPr>
          <w:ilvl w:val="0"/>
          <w:numId w:val="1"/>
        </w:numPr>
        <w:tabs>
          <w:tab w:pos="1239" w:val="left" w:leader="none"/>
        </w:tabs>
        <w:spacing w:line="240" w:lineRule="auto" w:before="229" w:after="0"/>
        <w:ind w:left="1239" w:right="0" w:hanging="720"/>
        <w:jc w:val="left"/>
      </w:pPr>
      <w:r>
        <w:rPr>
          <w:spacing w:val="-2"/>
        </w:rPr>
        <w:t>MINUTES</w:t>
      </w:r>
    </w:p>
    <w:p>
      <w:pPr>
        <w:pStyle w:val="BodyText"/>
        <w:spacing w:line="230" w:lineRule="exact" w:before="1"/>
        <w:ind w:left="1509"/>
      </w:pPr>
      <w:r>
        <w:rPr/>
        <w:t>Memorandum</w:t>
      </w:r>
      <w:r>
        <w:rPr>
          <w:spacing w:val="-7"/>
        </w:rPr>
        <w:t> </w:t>
      </w:r>
      <w:r>
        <w:rPr>
          <w:spacing w:val="-4"/>
        </w:rPr>
        <w:t>#995</w:t>
      </w:r>
    </w:p>
    <w:p>
      <w:pPr>
        <w:pStyle w:val="BodyText"/>
        <w:ind w:left="1830" w:right="3686"/>
      </w:pPr>
      <w:r>
        <w:rPr/>
        <w:t>(MSC 10y, 0n, 0ab) Motion to approve Correction:</w:t>
      </w:r>
      <w:r>
        <w:rPr>
          <w:spacing w:val="40"/>
        </w:rPr>
        <w:t> </w:t>
      </w:r>
      <w:r>
        <w:rPr/>
        <w:t>Item</w:t>
      </w:r>
      <w:r>
        <w:rPr>
          <w:spacing w:val="-6"/>
        </w:rPr>
        <w:t> </w:t>
      </w:r>
      <w:r>
        <w:rPr/>
        <w:t>III,</w:t>
      </w:r>
      <w:r>
        <w:rPr>
          <w:spacing w:val="-6"/>
        </w:rPr>
        <w:t> </w:t>
      </w:r>
      <w:r>
        <w:rPr/>
        <w:t>A-</w:t>
      </w:r>
      <w:r>
        <w:rPr>
          <w:spacing w:val="-5"/>
        </w:rPr>
        <w:t> </w:t>
      </w:r>
      <w:r>
        <w:rPr/>
        <w:t>remove</w:t>
      </w:r>
      <w:r>
        <w:rPr>
          <w:spacing w:val="-6"/>
        </w:rPr>
        <w:t> </w:t>
      </w:r>
      <w:r>
        <w:rPr/>
        <w:t>b</w:t>
      </w:r>
      <w:r>
        <w:rPr>
          <w:spacing w:val="-4"/>
        </w:rPr>
        <w:t> </w:t>
      </w:r>
      <w:r>
        <w:rPr/>
        <w:t>after</w:t>
      </w:r>
      <w:r>
        <w:rPr>
          <w:spacing w:val="-6"/>
        </w:rPr>
        <w:t> </w:t>
      </w:r>
      <w:r>
        <w:rPr/>
        <w:t>15.</w:t>
      </w:r>
    </w:p>
    <w:p>
      <w:pPr>
        <w:pStyle w:val="Heading1"/>
        <w:numPr>
          <w:ilvl w:val="0"/>
          <w:numId w:val="1"/>
        </w:numPr>
        <w:tabs>
          <w:tab w:pos="1239" w:val="left" w:leader="none"/>
        </w:tabs>
        <w:spacing w:line="240" w:lineRule="auto" w:before="229" w:after="0"/>
        <w:ind w:left="1239" w:right="0" w:hanging="720"/>
        <w:jc w:val="left"/>
      </w:pPr>
      <w:r>
        <w:rPr/>
        <w:t>COUNCIL</w:t>
      </w:r>
      <w:r>
        <w:rPr>
          <w:spacing w:val="-4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2226" w:val="left" w:leader="none"/>
          <w:tab w:pos="2229" w:val="left" w:leader="none"/>
        </w:tabs>
        <w:spacing w:line="240" w:lineRule="auto" w:before="1" w:after="0"/>
        <w:ind w:left="2229" w:right="915" w:hanging="361"/>
        <w:jc w:val="left"/>
        <w:rPr>
          <w:sz w:val="20"/>
        </w:rPr>
      </w:pPr>
      <w:r>
        <w:rPr>
          <w:sz w:val="20"/>
        </w:rPr>
        <w:t>CP-COAL-Global</w:t>
      </w:r>
      <w:r>
        <w:rPr>
          <w:spacing w:val="-6"/>
          <w:sz w:val="20"/>
        </w:rPr>
        <w:t> </w:t>
      </w:r>
      <w:r>
        <w:rPr>
          <w:sz w:val="20"/>
        </w:rPr>
        <w:t>Studies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Languages-</w:t>
      </w:r>
      <w:r>
        <w:rPr>
          <w:spacing w:val="-6"/>
          <w:sz w:val="20"/>
        </w:rPr>
        <w:t> </w:t>
      </w:r>
      <w:r>
        <w:rPr>
          <w:sz w:val="20"/>
        </w:rPr>
        <w:t>Spanish</w:t>
      </w:r>
      <w:r>
        <w:rPr>
          <w:spacing w:val="-4"/>
          <w:sz w:val="20"/>
        </w:rPr>
        <w:t> </w:t>
      </w:r>
      <w:r>
        <w:rPr>
          <w:sz w:val="20"/>
        </w:rPr>
        <w:t>Master</w:t>
      </w:r>
      <w:r>
        <w:rPr>
          <w:spacing w:val="-7"/>
          <w:sz w:val="20"/>
        </w:rPr>
        <w:t> </w:t>
      </w:r>
      <w:r>
        <w:rPr>
          <w:sz w:val="20"/>
        </w:rPr>
        <w:t>curricular</w:t>
      </w:r>
      <w:r>
        <w:rPr>
          <w:spacing w:val="-6"/>
          <w:sz w:val="20"/>
        </w:rPr>
        <w:t> </w:t>
      </w:r>
      <w:r>
        <w:rPr>
          <w:sz w:val="20"/>
        </w:rPr>
        <w:t>alignment (MSC 9y, 0n, 1ab) Motion to table</w:t>
      </w:r>
    </w:p>
    <w:p>
      <w:pPr>
        <w:pStyle w:val="BodyText"/>
      </w:pPr>
    </w:p>
    <w:p>
      <w:pPr>
        <w:pStyle w:val="BodyText"/>
        <w:ind w:left="2229" w:right="109"/>
        <w:jc w:val="both"/>
      </w:pPr>
      <w:r>
        <w:rPr/>
        <w:t>Speak with the director of the Graduate program. On the capstone it says that there is a defense.</w:t>
      </w:r>
      <w:r>
        <w:rPr>
          <w:spacing w:val="40"/>
        </w:rPr>
        <w:t> </w:t>
      </w:r>
      <w:r>
        <w:rPr/>
        <w:t>Is this along the lines of a thesis?</w:t>
      </w:r>
      <w:r>
        <w:rPr>
          <w:spacing w:val="40"/>
        </w:rPr>
        <w:t> </w:t>
      </w:r>
      <w:r>
        <w:rPr/>
        <w:t>How does this capstone project work? Capstone project defense on page 12.</w:t>
      </w:r>
      <w:r>
        <w:rPr>
          <w:spacing w:val="40"/>
        </w:rPr>
        <w:t> </w:t>
      </w:r>
      <w:r>
        <w:rPr/>
        <w:t>Catalog needs to be clear on what is involved with a defense.</w:t>
      </w:r>
      <w:r>
        <w:rPr>
          <w:spacing w:val="40"/>
        </w:rPr>
        <w:t> </w:t>
      </w:r>
      <w:r>
        <w:rPr/>
        <w:t>Last page, change the language to say 30 credits.</w:t>
      </w:r>
      <w:r>
        <w:rPr>
          <w:spacing w:val="40"/>
        </w:rPr>
        <w:t> </w:t>
      </w:r>
      <w:r>
        <w:rPr/>
        <w:t>Remove the 2 years; two years implies 36 credits. Update the course titles for efficiency.</w:t>
      </w:r>
      <w:r>
        <w:rPr>
          <w:spacing w:val="40"/>
        </w:rPr>
        <w:t> </w:t>
      </w:r>
      <w:r>
        <w:rPr/>
        <w:t>5541 or 5542 Survey of Literature.</w:t>
      </w:r>
      <w:r>
        <w:rPr>
          <w:spacing w:val="40"/>
        </w:rPr>
        <w:t> </w:t>
      </w:r>
      <w:r>
        <w:rPr/>
        <w:t>Critical Theory in the catalog is listed as 5540.</w:t>
      </w:r>
      <w:r>
        <w:rPr>
          <w:spacing w:val="80"/>
        </w:rPr>
        <w:t> </w:t>
      </w:r>
      <w:r>
        <w:rPr/>
        <w:t>M. Levay will update the department of these changes/edits.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227" w:val="left" w:leader="none"/>
          <w:tab w:pos="2230" w:val="left" w:leader="none"/>
        </w:tabs>
        <w:spacing w:line="240" w:lineRule="auto" w:before="0" w:after="0"/>
        <w:ind w:left="2230" w:right="3346" w:hanging="361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11"/>
          <w:sz w:val="20"/>
        </w:rPr>
        <w:t> </w:t>
      </w:r>
      <w:r>
        <w:rPr>
          <w:sz w:val="20"/>
        </w:rPr>
        <w:t>Catalog</w:t>
      </w:r>
      <w:r>
        <w:rPr>
          <w:spacing w:val="-12"/>
          <w:sz w:val="20"/>
        </w:rPr>
        <w:t> </w:t>
      </w:r>
      <w:r>
        <w:rPr>
          <w:sz w:val="20"/>
        </w:rPr>
        <w:t>Dismissal</w:t>
      </w:r>
      <w:r>
        <w:rPr>
          <w:spacing w:val="-12"/>
          <w:sz w:val="20"/>
        </w:rPr>
        <w:t> </w:t>
      </w:r>
      <w:r>
        <w:rPr>
          <w:sz w:val="20"/>
        </w:rPr>
        <w:t>Policy (MSC 9y, 0n, 1ab) Motion to table</w:t>
      </w:r>
    </w:p>
    <w:p>
      <w:pPr>
        <w:pStyle w:val="BodyText"/>
        <w:ind w:left="2230" w:right="108"/>
        <w:jc w:val="both"/>
      </w:pPr>
      <w:r>
        <w:rPr>
          <w:spacing w:val="-2"/>
        </w:rPr>
        <w:t>Have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representative</w:t>
      </w:r>
      <w:r>
        <w:rPr>
          <w:spacing w:val="-3"/>
        </w:rPr>
        <w:t> </w:t>
      </w:r>
      <w:r>
        <w:rPr>
          <w:spacing w:val="-2"/>
        </w:rPr>
        <w:t>join the</w:t>
      </w:r>
      <w:r>
        <w:rPr>
          <w:spacing w:val="-3"/>
        </w:rPr>
        <w:t> </w:t>
      </w:r>
      <w:r>
        <w:rPr>
          <w:spacing w:val="-2"/>
        </w:rPr>
        <w:t>council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further</w:t>
      </w:r>
      <w:r>
        <w:rPr>
          <w:spacing w:val="-3"/>
        </w:rPr>
        <w:t> </w:t>
      </w:r>
      <w:r>
        <w:rPr>
          <w:spacing w:val="-2"/>
        </w:rPr>
        <w:t>discussion</w:t>
      </w:r>
      <w:r>
        <w:rPr>
          <w:spacing w:val="-5"/>
        </w:rPr>
        <w:t> </w:t>
      </w:r>
      <w:r>
        <w:rPr>
          <w:spacing w:val="-2"/>
        </w:rPr>
        <w:t>and/or</w:t>
      </w:r>
      <w:r>
        <w:rPr>
          <w:spacing w:val="-3"/>
        </w:rPr>
        <w:t> </w:t>
      </w:r>
      <w:r>
        <w:rPr>
          <w:spacing w:val="-2"/>
        </w:rPr>
        <w:t>have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changes clearly </w:t>
      </w:r>
      <w:r>
        <w:rPr/>
        <w:t>noted on the proposal.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228" w:val="left" w:leader="none"/>
          <w:tab w:pos="2230" w:val="left" w:leader="none"/>
        </w:tabs>
        <w:spacing w:line="240" w:lineRule="auto" w:before="0" w:after="0"/>
        <w:ind w:left="2230" w:right="5091" w:hanging="360"/>
        <w:jc w:val="left"/>
        <w:rPr>
          <w:sz w:val="20"/>
        </w:rPr>
      </w:pPr>
      <w:r>
        <w:rPr>
          <w:sz w:val="20"/>
        </w:rPr>
        <w:t>OI-</w:t>
      </w:r>
      <w:r>
        <w:rPr>
          <w:spacing w:val="-13"/>
          <w:sz w:val="20"/>
        </w:rPr>
        <w:t> </w:t>
      </w:r>
      <w:r>
        <w:rPr>
          <w:sz w:val="20"/>
        </w:rPr>
        <w:t>Dismissal</w:t>
      </w:r>
      <w:r>
        <w:rPr>
          <w:spacing w:val="-10"/>
          <w:sz w:val="20"/>
        </w:rPr>
        <w:t> </w:t>
      </w:r>
      <w:r>
        <w:rPr>
          <w:sz w:val="20"/>
        </w:rPr>
        <w:t>Appeal</w:t>
      </w:r>
      <w:r>
        <w:rPr>
          <w:spacing w:val="-13"/>
          <w:sz w:val="20"/>
        </w:rPr>
        <w:t> </w:t>
      </w:r>
      <w:r>
        <w:rPr>
          <w:sz w:val="20"/>
        </w:rPr>
        <w:t>Draft Non-voting item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660" w:bottom="280" w:left="1280" w:right="1420"/>
        </w:sectPr>
      </w:pPr>
    </w:p>
    <w:p>
      <w:pPr>
        <w:pStyle w:val="BodyText"/>
        <w:spacing w:line="230" w:lineRule="exact" w:before="64"/>
        <w:ind w:left="2230"/>
      </w:pPr>
      <w:r>
        <w:rPr>
          <w:spacing w:val="-2"/>
        </w:rPr>
        <w:t>Discussion:</w:t>
      </w:r>
    </w:p>
    <w:p>
      <w:pPr>
        <w:pStyle w:val="BodyText"/>
        <w:ind w:left="2229" w:right="108"/>
        <w:jc w:val="both"/>
      </w:pPr>
      <w:r>
        <w:rPr/>
        <w:t>What counts as violating an ethical or professional standard?</w:t>
      </w:r>
      <w:r>
        <w:rPr>
          <w:spacing w:val="40"/>
        </w:rPr>
        <w:t> </w:t>
      </w:r>
      <w:r>
        <w:rPr/>
        <w:t>If it’s academic in nature, the</w:t>
      </w:r>
      <w:r>
        <w:rPr>
          <w:spacing w:val="-3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purview.</w:t>
      </w:r>
      <w:r>
        <w:rPr>
          <w:spacing w:val="40"/>
        </w:rPr>
        <w:t> </w:t>
      </w:r>
      <w:r>
        <w:rPr/>
        <w:t>Clarify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3-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says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plagiarism</w:t>
      </w:r>
      <w:r>
        <w:rPr>
          <w:spacing w:val="-6"/>
        </w:rPr>
        <w:t> </w:t>
      </w:r>
      <w:r>
        <w:rPr/>
        <w:t>or cheating would not be under the council’s purview. Number 2- Notice of Pending Dismissals- Students sometimes don’t know they are getting dismissed and sometimes want to fight that dismissals.</w:t>
      </w:r>
      <w:r>
        <w:rPr>
          <w:spacing w:val="80"/>
        </w:rPr>
        <w:t> </w:t>
      </w:r>
      <w:r>
        <w:rPr/>
        <w:t>It is not clear- students are given 15 days- not clear if its working days or calendar days.</w:t>
      </w:r>
      <w:r>
        <w:rPr>
          <w:spacing w:val="40"/>
        </w:rPr>
        <w:t> </w:t>
      </w:r>
      <w:r>
        <w:rPr/>
        <w:t>The dean receives 30 working days.</w:t>
      </w:r>
      <w:r>
        <w:rPr>
          <w:spacing w:val="40"/>
        </w:rPr>
        <w:t> </w:t>
      </w:r>
      <w:r>
        <w:rPr/>
        <w:t>The timeline needs 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well</w:t>
      </w:r>
      <w:r>
        <w:rPr>
          <w:spacing w:val="-7"/>
        </w:rPr>
        <w:t> </w:t>
      </w:r>
      <w:r>
        <w:rPr/>
        <w:t>balanced.</w:t>
      </w:r>
      <w:r>
        <w:rPr>
          <w:spacing w:val="37"/>
        </w:rPr>
        <w:t> </w:t>
      </w:r>
      <w:r>
        <w:rPr/>
        <w:t>Timeline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needed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notice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dismissal</w:t>
      </w:r>
      <w:r>
        <w:rPr>
          <w:spacing w:val="-7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department has met- will change that to 5 working days. Currently we are sending certified mail- moving to email No.3 first paragraph- should read, only email.</w:t>
      </w:r>
      <w:r>
        <w:rPr>
          <w:spacing w:val="40"/>
        </w:rPr>
        <w:t> </w:t>
      </w:r>
      <w:r>
        <w:rPr/>
        <w:t>Should be a university- wide decision. What is the university policy on communicating with students on these serious matters?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228" w:val="left" w:leader="none"/>
          <w:tab w:pos="2230" w:val="left" w:leader="none"/>
        </w:tabs>
        <w:spacing w:line="240" w:lineRule="auto" w:before="0" w:after="0"/>
        <w:ind w:left="2230" w:right="5057" w:hanging="360"/>
        <w:jc w:val="both"/>
        <w:rPr>
          <w:sz w:val="20"/>
        </w:rPr>
      </w:pPr>
      <w:r>
        <w:rPr>
          <w:sz w:val="20"/>
        </w:rPr>
        <w:t>OI-</w:t>
      </w:r>
      <w:r>
        <w:rPr>
          <w:spacing w:val="-12"/>
          <w:sz w:val="20"/>
        </w:rPr>
        <w:t> </w:t>
      </w:r>
      <w:r>
        <w:rPr>
          <w:sz w:val="20"/>
        </w:rPr>
        <w:t>Outdated</w:t>
      </w:r>
      <w:r>
        <w:rPr>
          <w:spacing w:val="-12"/>
          <w:sz w:val="20"/>
        </w:rPr>
        <w:t> </w:t>
      </w:r>
      <w:r>
        <w:rPr>
          <w:sz w:val="20"/>
        </w:rPr>
        <w:t>Credits</w:t>
      </w:r>
      <w:r>
        <w:rPr>
          <w:spacing w:val="-12"/>
          <w:sz w:val="20"/>
        </w:rPr>
        <w:t> </w:t>
      </w:r>
      <w:r>
        <w:rPr>
          <w:sz w:val="20"/>
        </w:rPr>
        <w:t>Policy Non-voting Item</w:t>
      </w:r>
    </w:p>
    <w:p>
      <w:pPr>
        <w:pStyle w:val="BodyText"/>
        <w:ind w:left="2229" w:right="109"/>
        <w:jc w:val="both"/>
      </w:pPr>
      <w:r>
        <w:rPr/>
        <w:t>Discussion:</w:t>
      </w:r>
      <w:r>
        <w:rPr>
          <w:spacing w:val="-7"/>
        </w:rPr>
        <w:t> </w:t>
      </w:r>
      <w:r>
        <w:rPr/>
        <w:t>25%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agreed</w:t>
      </w:r>
      <w:r>
        <w:rPr>
          <w:spacing w:val="-8"/>
        </w:rPr>
        <w:t> </w:t>
      </w:r>
      <w:r>
        <w:rPr/>
        <w:t>upon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7"/>
        </w:rPr>
        <w:t> </w:t>
      </w:r>
      <w:r>
        <w:rPr/>
        <w:t>meeting.</w:t>
      </w:r>
      <w:r>
        <w:rPr>
          <w:spacing w:val="37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reverse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policy. We</w:t>
      </w:r>
      <w:r>
        <w:rPr>
          <w:spacing w:val="-9"/>
        </w:rPr>
        <w:t> </w:t>
      </w:r>
      <w:r>
        <w:rPr/>
        <w:t>spoke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Selena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institutional</w:t>
      </w:r>
      <w:r>
        <w:rPr>
          <w:spacing w:val="-10"/>
        </w:rPr>
        <w:t> </w:t>
      </w:r>
      <w:r>
        <w:rPr/>
        <w:t>effectiveness.</w:t>
      </w:r>
      <w:r>
        <w:rPr>
          <w:spacing w:val="32"/>
        </w:rPr>
        <w:t> </w:t>
      </w:r>
      <w:r>
        <w:rPr/>
        <w:t>Northwest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looking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consistency. A percentage</w:t>
      </w:r>
      <w:r>
        <w:rPr>
          <w:spacing w:val="-1"/>
        </w:rPr>
        <w:t> </w:t>
      </w:r>
      <w:r>
        <w:rPr/>
        <w:t>could be seen as</w:t>
      </w:r>
      <w:r>
        <w:rPr>
          <w:spacing w:val="-1"/>
        </w:rPr>
        <w:t> </w:t>
      </w:r>
      <w:r>
        <w:rPr/>
        <w:t>arbitrary</w:t>
      </w:r>
      <w:r>
        <w:rPr>
          <w:spacing w:val="-1"/>
        </w:rPr>
        <w:t> </w:t>
      </w:r>
      <w:r>
        <w:rPr/>
        <w:t>by the state board and would be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 us to defend.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come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exceptions.</w:t>
      </w:r>
      <w:r>
        <w:rPr>
          <w:spacing w:val="-4"/>
        </w:rPr>
        <w:t> </w:t>
      </w:r>
      <w:r>
        <w:rPr/>
        <w:t>Put</w:t>
      </w:r>
      <w:r>
        <w:rPr>
          <w:spacing w:val="-5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a rubric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credits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petitioned.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what other institutions are using and build upon that.</w:t>
      </w:r>
      <w:r>
        <w:rPr>
          <w:spacing w:val="40"/>
        </w:rPr>
        <w:t> </w:t>
      </w:r>
      <w:r>
        <w:rPr/>
        <w:t>Selena mentioned focusing on the outcomes versus focusing on the time.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239" w:val="left" w:leader="none"/>
        </w:tabs>
        <w:spacing w:line="230" w:lineRule="exact" w:before="1" w:after="0"/>
        <w:ind w:left="1239" w:right="0" w:hanging="720"/>
        <w:jc w:val="left"/>
      </w:pPr>
      <w:r>
        <w:rPr/>
        <w:t>ELECTRONIC</w:t>
      </w:r>
      <w:r>
        <w:rPr>
          <w:spacing w:val="-9"/>
        </w:rPr>
        <w:t> </w:t>
      </w:r>
      <w:r>
        <w:rPr>
          <w:spacing w:val="-2"/>
        </w:rPr>
        <w:t>VOTING</w:t>
      </w:r>
    </w:p>
    <w:p>
      <w:pPr>
        <w:pStyle w:val="ListParagraph"/>
        <w:numPr>
          <w:ilvl w:val="1"/>
          <w:numId w:val="1"/>
        </w:numPr>
        <w:tabs>
          <w:tab w:pos="2279" w:val="left" w:leader="none"/>
          <w:tab w:pos="2319" w:val="left" w:leader="none"/>
        </w:tabs>
        <w:spacing w:line="240" w:lineRule="auto" w:before="0" w:after="0"/>
        <w:ind w:left="2279" w:right="4224" w:hanging="450"/>
        <w:jc w:val="left"/>
        <w:rPr>
          <w:sz w:val="20"/>
        </w:rPr>
      </w:pPr>
      <w:r>
        <w:rPr>
          <w:sz w:val="20"/>
        </w:rPr>
        <w:tab/>
        <w:t>FA- COE- Brenda Lee Jacobsen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7"/>
          <w:sz w:val="20"/>
        </w:rPr>
        <w:t> </w:t>
      </w:r>
      <w:r>
        <w:rPr>
          <w:sz w:val="20"/>
        </w:rPr>
        <w:t>0n,</w:t>
      </w:r>
      <w:r>
        <w:rPr>
          <w:spacing w:val="-7"/>
          <w:sz w:val="20"/>
        </w:rPr>
        <w:t> </w:t>
      </w:r>
      <w:r>
        <w:rPr>
          <w:sz w:val="20"/>
        </w:rPr>
        <w:t>2ab)</w:t>
      </w:r>
      <w:r>
        <w:rPr>
          <w:spacing w:val="-7"/>
          <w:sz w:val="20"/>
        </w:rPr>
        <w:t> </w:t>
      </w:r>
      <w:r>
        <w:rPr>
          <w:sz w:val="20"/>
        </w:rPr>
        <w:t>Motion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approve</w:t>
      </w:r>
    </w:p>
    <w:p>
      <w:pPr>
        <w:pStyle w:val="BodyText"/>
        <w:ind w:left="2279"/>
      </w:pPr>
      <w:r>
        <w:rPr/>
        <w:t>Discussion:</w:t>
      </w:r>
      <w:r>
        <w:rPr>
          <w:spacing w:val="-7"/>
        </w:rPr>
        <w:t> </w:t>
      </w:r>
      <w:r>
        <w:rPr/>
        <w:t>She</w:t>
      </w:r>
      <w:r>
        <w:rPr>
          <w:spacing w:val="-3"/>
        </w:rPr>
        <w:t> </w:t>
      </w:r>
      <w:r>
        <w:rPr/>
        <w:t>meets</w:t>
      </w:r>
      <w:r>
        <w:rPr>
          <w:spacing w:val="-3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grad</w:t>
      </w:r>
      <w:r>
        <w:rPr>
          <w:spacing w:val="-3"/>
        </w:rPr>
        <w:t> </w:t>
      </w:r>
      <w:r>
        <w:rPr>
          <w:spacing w:val="-2"/>
        </w:rPr>
        <w:t>faculty.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319" w:val="left" w:leader="none"/>
          <w:tab w:pos="2339" w:val="left" w:leader="none"/>
        </w:tabs>
        <w:spacing w:line="240" w:lineRule="auto" w:before="0" w:after="0"/>
        <w:ind w:left="2339" w:right="4165" w:hanging="510"/>
        <w:jc w:val="left"/>
        <w:rPr>
          <w:sz w:val="20"/>
        </w:rPr>
      </w:pPr>
      <w:r>
        <w:rPr>
          <w:sz w:val="20"/>
        </w:rPr>
        <w:t>FA- COE- Danielle Burningham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7"/>
          <w:sz w:val="20"/>
        </w:rPr>
        <w:t> </w:t>
      </w:r>
      <w:r>
        <w:rPr>
          <w:sz w:val="20"/>
        </w:rPr>
        <w:t>2ab)</w:t>
      </w:r>
      <w:r>
        <w:rPr>
          <w:spacing w:val="-7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approve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89" w:val="left" w:leader="none"/>
        </w:tabs>
        <w:spacing w:line="230" w:lineRule="exact" w:before="0" w:after="0"/>
        <w:ind w:left="489" w:right="5191" w:hanging="489"/>
        <w:jc w:val="right"/>
        <w:rPr>
          <w:sz w:val="20"/>
        </w:rPr>
      </w:pPr>
      <w:r>
        <w:rPr>
          <w:sz w:val="20"/>
        </w:rPr>
        <w:t>FA-</w:t>
      </w:r>
      <w:r>
        <w:rPr>
          <w:spacing w:val="-6"/>
          <w:sz w:val="20"/>
        </w:rPr>
        <w:t> </w:t>
      </w:r>
      <w:r>
        <w:rPr>
          <w:sz w:val="20"/>
        </w:rPr>
        <w:t>CRCS-</w:t>
      </w:r>
      <w:r>
        <w:rPr>
          <w:spacing w:val="-3"/>
          <w:sz w:val="20"/>
        </w:rPr>
        <w:t> </w:t>
      </w:r>
      <w:r>
        <w:rPr>
          <w:sz w:val="20"/>
        </w:rPr>
        <w:t>David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Wood</w:t>
      </w:r>
    </w:p>
    <w:p>
      <w:pPr>
        <w:pStyle w:val="BodyText"/>
        <w:spacing w:line="230" w:lineRule="exact"/>
        <w:ind w:left="2339"/>
        <w:jc w:val="both"/>
      </w:pPr>
      <w:r>
        <w:rPr/>
        <w:t>Previously</w:t>
      </w:r>
      <w:r>
        <w:rPr>
          <w:spacing w:val="-6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2"/>
        </w:rPr>
        <w:t>01/23/2019</w:t>
      </w:r>
    </w:p>
    <w:p>
      <w:pPr>
        <w:pStyle w:val="BodyText"/>
        <w:spacing w:before="1"/>
        <w:ind w:left="2318" w:right="110" w:firstLine="20"/>
        <w:jc w:val="both"/>
      </w:pPr>
      <w:r>
        <w:rPr/>
        <w:t>Discussion: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further,</w:t>
      </w:r>
      <w:r>
        <w:rPr>
          <w:spacing w:val="-13"/>
        </w:rPr>
        <w:t> </w:t>
      </w:r>
      <w:r>
        <w:rPr/>
        <w:t>only</w:t>
      </w:r>
      <w:r>
        <w:rPr>
          <w:spacing w:val="-12"/>
        </w:rPr>
        <w:t> </w:t>
      </w:r>
      <w:r>
        <w:rPr/>
        <w:t>graduate</w:t>
      </w:r>
      <w:r>
        <w:rPr>
          <w:spacing w:val="-13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vote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candidates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graduate</w:t>
      </w:r>
      <w:r>
        <w:rPr>
          <w:spacing w:val="-12"/>
        </w:rPr>
        <w:t> </w:t>
      </w:r>
      <w:r>
        <w:rPr/>
        <w:t>faculty. Note that an adhoc form is required for faculty to teach courses if they have not yet received Graduate Faculty status.</w:t>
      </w:r>
      <w:r>
        <w:rPr>
          <w:spacing w:val="40"/>
        </w:rPr>
        <w:t> </w:t>
      </w:r>
      <w:r>
        <w:rPr/>
        <w:t>Make a case or a claim that the faculty has met the </w:t>
      </w:r>
      <w:r>
        <w:rPr>
          <w:spacing w:val="-2"/>
        </w:rPr>
        <w:t>requirements</w:t>
      </w:r>
    </w:p>
    <w:p>
      <w:pPr>
        <w:pStyle w:val="BodyText"/>
        <w:spacing w:line="230" w:lineRule="exact"/>
        <w:ind w:left="2329"/>
        <w:jc w:val="both"/>
      </w:pPr>
      <w:r>
        <w:rPr/>
        <w:t>(MSC</w:t>
      </w:r>
      <w:r>
        <w:rPr>
          <w:spacing w:val="-4"/>
        </w:rPr>
        <w:t> </w:t>
      </w:r>
      <w:r>
        <w:rPr/>
        <w:t>6y,</w:t>
      </w:r>
      <w:r>
        <w:rPr>
          <w:spacing w:val="-2"/>
        </w:rPr>
        <w:t> </w:t>
      </w:r>
      <w:r>
        <w:rPr/>
        <w:t>2n,</w:t>
      </w:r>
      <w:r>
        <w:rPr>
          <w:spacing w:val="-3"/>
        </w:rPr>
        <w:t> </w:t>
      </w:r>
      <w:r>
        <w:rPr/>
        <w:t>2ab)</w:t>
      </w:r>
      <w:r>
        <w:rPr>
          <w:spacing w:val="-3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approve</w:t>
      </w:r>
    </w:p>
    <w:p>
      <w:pPr>
        <w:pStyle w:val="BodyText"/>
        <w:ind w:left="2318" w:right="109" w:firstLine="11"/>
        <w:jc w:val="both"/>
      </w:pPr>
      <w:r>
        <w:rPr/>
        <w:t>Discussion: Most recent presentation not at his own workplace was 15 years ago. Not must justification given on why his appointment is important to the program.</w:t>
      </w:r>
    </w:p>
    <w:p>
      <w:pPr>
        <w:pStyle w:val="BodyText"/>
        <w:spacing w:before="1"/>
        <w:ind w:left="2318"/>
        <w:jc w:val="both"/>
      </w:pPr>
      <w:r>
        <w:rPr/>
        <w:t>No</w:t>
      </w:r>
      <w:r>
        <w:rPr>
          <w:spacing w:val="-7"/>
        </w:rPr>
        <w:t> </w:t>
      </w:r>
      <w:r>
        <w:rPr/>
        <w:t>terminal</w:t>
      </w:r>
      <w:r>
        <w:rPr>
          <w:spacing w:val="-5"/>
        </w:rPr>
        <w:t> </w:t>
      </w:r>
      <w:r>
        <w:rPr/>
        <w:t>degree,</w:t>
      </w:r>
      <w:r>
        <w:rPr>
          <w:spacing w:val="-4"/>
        </w:rPr>
        <w:t> </w:t>
      </w:r>
      <w:r>
        <w:rPr/>
        <w:t>exceptional</w:t>
      </w:r>
      <w:r>
        <w:rPr>
          <w:spacing w:val="-5"/>
        </w:rPr>
        <w:t> </w:t>
      </w:r>
      <w:r>
        <w:rPr/>
        <w:t>case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2"/>
        </w:rPr>
        <w:t>articulated</w:t>
      </w:r>
    </w:p>
    <w:p>
      <w:pPr>
        <w:pStyle w:val="ListParagraph"/>
        <w:numPr>
          <w:ilvl w:val="1"/>
          <w:numId w:val="1"/>
        </w:numPr>
        <w:tabs>
          <w:tab w:pos="2317" w:val="left" w:leader="none"/>
          <w:tab w:pos="2339" w:val="left" w:leader="none"/>
        </w:tabs>
        <w:spacing w:line="240" w:lineRule="auto" w:before="230" w:after="0"/>
        <w:ind w:left="2339" w:right="4224" w:hanging="510"/>
        <w:jc w:val="both"/>
        <w:rPr>
          <w:sz w:val="20"/>
        </w:rPr>
      </w:pPr>
      <w:r>
        <w:rPr>
          <w:sz w:val="20"/>
        </w:rPr>
        <w:t>FA-</w:t>
      </w:r>
      <w:r>
        <w:rPr>
          <w:spacing w:val="-12"/>
          <w:sz w:val="20"/>
        </w:rPr>
        <w:t> </w:t>
      </w:r>
      <w:r>
        <w:rPr>
          <w:sz w:val="20"/>
        </w:rPr>
        <w:t>CRCS-</w:t>
      </w:r>
      <w:r>
        <w:rPr>
          <w:spacing w:val="-12"/>
          <w:sz w:val="20"/>
        </w:rPr>
        <w:t> </w:t>
      </w:r>
      <w:r>
        <w:rPr>
          <w:sz w:val="20"/>
        </w:rPr>
        <w:t>Nancy</w:t>
      </w:r>
      <w:r>
        <w:rPr>
          <w:spacing w:val="-12"/>
          <w:sz w:val="20"/>
        </w:rPr>
        <w:t> </w:t>
      </w:r>
      <w:r>
        <w:rPr>
          <w:sz w:val="20"/>
        </w:rPr>
        <w:t>Cheadle-Winberg Previously</w:t>
      </w:r>
      <w:r>
        <w:rPr>
          <w:spacing w:val="-2"/>
          <w:sz w:val="20"/>
        </w:rPr>
        <w:t> </w:t>
      </w:r>
      <w:r>
        <w:rPr>
          <w:sz w:val="20"/>
        </w:rPr>
        <w:t>Submitted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01/23/2019</w:t>
      </w:r>
    </w:p>
    <w:p>
      <w:pPr>
        <w:pStyle w:val="BodyText"/>
        <w:ind w:left="2318" w:right="111" w:firstLine="20"/>
        <w:jc w:val="both"/>
      </w:pPr>
      <w:r>
        <w:rPr/>
        <w:t>Discussion: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further,</w:t>
      </w:r>
      <w:r>
        <w:rPr>
          <w:spacing w:val="-13"/>
        </w:rPr>
        <w:t> </w:t>
      </w:r>
      <w:r>
        <w:rPr/>
        <w:t>only</w:t>
      </w:r>
      <w:r>
        <w:rPr>
          <w:spacing w:val="-12"/>
        </w:rPr>
        <w:t> </w:t>
      </w:r>
      <w:r>
        <w:rPr/>
        <w:t>graduate</w:t>
      </w:r>
      <w:r>
        <w:rPr>
          <w:spacing w:val="-13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vote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candidates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graduate</w:t>
      </w:r>
      <w:r>
        <w:rPr>
          <w:spacing w:val="-12"/>
        </w:rPr>
        <w:t> </w:t>
      </w:r>
      <w:r>
        <w:rPr/>
        <w:t>faculty. Note that an adhoc form is required for faculty to teach courses if they have not yet received Graduate Faculty status.</w:t>
      </w:r>
      <w:r>
        <w:rPr>
          <w:spacing w:val="40"/>
        </w:rPr>
        <w:t> </w:t>
      </w:r>
      <w:r>
        <w:rPr/>
        <w:t>Make a case or a claim that the faculty has met the </w:t>
      </w:r>
      <w:r>
        <w:rPr>
          <w:spacing w:val="-2"/>
        </w:rPr>
        <w:t>requirements</w:t>
      </w:r>
    </w:p>
    <w:p>
      <w:pPr>
        <w:pStyle w:val="BodyText"/>
        <w:ind w:left="2329"/>
        <w:jc w:val="both"/>
      </w:pPr>
      <w:r>
        <w:rPr/>
        <w:t>(MSC</w:t>
      </w:r>
      <w:r>
        <w:rPr>
          <w:spacing w:val="-4"/>
        </w:rPr>
        <w:t> </w:t>
      </w:r>
      <w:r>
        <w:rPr/>
        <w:t>8y,</w:t>
      </w:r>
      <w:r>
        <w:rPr>
          <w:spacing w:val="-2"/>
        </w:rPr>
        <w:t> </w:t>
      </w:r>
      <w:r>
        <w:rPr/>
        <w:t>0n,</w:t>
      </w:r>
      <w:r>
        <w:rPr>
          <w:spacing w:val="-3"/>
        </w:rPr>
        <w:t> </w:t>
      </w:r>
      <w:r>
        <w:rPr/>
        <w:t>2ab)</w:t>
      </w:r>
      <w:r>
        <w:rPr>
          <w:spacing w:val="-3"/>
        </w:rPr>
        <w:t> </w:t>
      </w:r>
      <w:r>
        <w:rPr/>
        <w:t>Motion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approve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318" w:val="left" w:leader="none"/>
        </w:tabs>
        <w:spacing w:line="240" w:lineRule="auto" w:before="0" w:after="0"/>
        <w:ind w:left="2318" w:right="0" w:hanging="490"/>
        <w:jc w:val="left"/>
        <w:rPr>
          <w:sz w:val="20"/>
        </w:rPr>
      </w:pPr>
      <w:r>
        <w:rPr>
          <w:sz w:val="20"/>
        </w:rPr>
        <w:t>FF-</w:t>
      </w:r>
      <w:r>
        <w:rPr>
          <w:spacing w:val="-5"/>
          <w:sz w:val="20"/>
        </w:rPr>
        <w:t> </w:t>
      </w:r>
      <w:r>
        <w:rPr>
          <w:sz w:val="20"/>
        </w:rPr>
        <w:t>RCS-</w:t>
      </w:r>
      <w:r>
        <w:rPr>
          <w:spacing w:val="-2"/>
          <w:sz w:val="20"/>
        </w:rPr>
        <w:t> </w:t>
      </w:r>
      <w:r>
        <w:rPr>
          <w:sz w:val="20"/>
        </w:rPr>
        <w:t>Evans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Papa</w:t>
      </w:r>
    </w:p>
    <w:p>
      <w:pPr>
        <w:pStyle w:val="BodyText"/>
        <w:ind w:left="2329"/>
      </w:pPr>
      <w:r>
        <w:rPr/>
        <w:t>(MSC</w:t>
      </w:r>
      <w:r>
        <w:rPr>
          <w:spacing w:val="-4"/>
        </w:rPr>
        <w:t> </w:t>
      </w:r>
      <w:r>
        <w:rPr/>
        <w:t>8y,</w:t>
      </w:r>
      <w:r>
        <w:rPr>
          <w:spacing w:val="-3"/>
        </w:rPr>
        <w:t> </w:t>
      </w:r>
      <w:r>
        <w:rPr/>
        <w:t>0n,</w:t>
      </w:r>
      <w:r>
        <w:rPr>
          <w:spacing w:val="-2"/>
        </w:rPr>
        <w:t> </w:t>
      </w:r>
      <w:r>
        <w:rPr/>
        <w:t>2ab)</w:t>
      </w:r>
      <w:r>
        <w:rPr>
          <w:spacing w:val="-3"/>
        </w:rPr>
        <w:t> </w:t>
      </w:r>
      <w:r>
        <w:rPr/>
        <w:t>Motion</w:t>
      </w:r>
      <w:r>
        <w:rPr>
          <w:spacing w:val="-3"/>
        </w:rPr>
        <w:t> </w:t>
      </w:r>
      <w:r>
        <w:rPr/>
        <w:t>to </w:t>
      </w:r>
      <w:r>
        <w:rPr>
          <w:spacing w:val="-2"/>
        </w:rPr>
        <w:t>approve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238" w:val="left" w:leader="none"/>
        </w:tabs>
        <w:spacing w:line="240" w:lineRule="auto" w:before="0" w:after="0"/>
        <w:ind w:left="1238" w:right="0" w:hanging="720"/>
        <w:jc w:val="left"/>
      </w:pPr>
      <w:r>
        <w:rPr/>
        <w:t>NEXT</w:t>
      </w:r>
      <w:r>
        <w:rPr>
          <w:spacing w:val="-1"/>
        </w:rPr>
        <w:t> </w:t>
      </w:r>
      <w:r>
        <w:rPr>
          <w:spacing w:val="-2"/>
        </w:rPr>
        <w:t>MEETING:</w:t>
      </w:r>
    </w:p>
    <w:p>
      <w:pPr>
        <w:pStyle w:val="BodyText"/>
        <w:spacing w:before="1"/>
        <w:ind w:left="1598"/>
      </w:pPr>
      <w:r>
        <w:rPr/>
        <w:t>Wednesday</w:t>
      </w:r>
      <w:r>
        <w:rPr>
          <w:spacing w:val="-5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20,</w:t>
      </w:r>
      <w:r>
        <w:rPr>
          <w:spacing w:val="-4"/>
        </w:rPr>
        <w:t> 2019</w:t>
      </w:r>
    </w:p>
    <w:p>
      <w:pPr>
        <w:pStyle w:val="Heading1"/>
        <w:numPr>
          <w:ilvl w:val="0"/>
          <w:numId w:val="1"/>
        </w:numPr>
        <w:tabs>
          <w:tab w:pos="719" w:val="left" w:leader="none"/>
        </w:tabs>
        <w:spacing w:line="227" w:lineRule="exact" w:before="229" w:after="0"/>
        <w:ind w:left="719" w:right="5103" w:hanging="719"/>
        <w:jc w:val="right"/>
      </w:pPr>
      <w:r>
        <w:rPr/>
        <w:t>OTHER</w:t>
      </w:r>
      <w:r>
        <w:rPr>
          <w:spacing w:val="-4"/>
        </w:rPr>
        <w:t> </w:t>
      </w:r>
      <w:r>
        <w:rPr/>
        <w:t>NOTES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spacing w:line="181" w:lineRule="exact" w:before="0"/>
        <w:ind w:left="1600" w:right="0" w:firstLine="0"/>
        <w:jc w:val="left"/>
        <w:rPr>
          <w:sz w:val="16"/>
        </w:rPr>
      </w:pPr>
      <w:r>
        <w:rPr>
          <w:sz w:val="16"/>
        </w:rPr>
        <w:t>CP-</w:t>
      </w:r>
      <w:r>
        <w:rPr>
          <w:spacing w:val="-7"/>
          <w:sz w:val="16"/>
        </w:rPr>
        <w:t> </w:t>
      </w:r>
      <w:r>
        <w:rPr>
          <w:sz w:val="16"/>
        </w:rPr>
        <w:t>Curriculum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Proposal</w:t>
      </w:r>
    </w:p>
    <w:p>
      <w:pPr>
        <w:spacing w:before="0"/>
        <w:ind w:left="1600" w:right="5814" w:firstLine="0"/>
        <w:jc w:val="left"/>
        <w:rPr>
          <w:sz w:val="16"/>
        </w:rPr>
      </w:pPr>
      <w:r>
        <w:rPr>
          <w:sz w:val="16"/>
        </w:rPr>
        <w:t>FA-</w:t>
      </w:r>
      <w:r>
        <w:rPr>
          <w:spacing w:val="-10"/>
          <w:sz w:val="16"/>
        </w:rPr>
        <w:t> </w:t>
      </w:r>
      <w:r>
        <w:rPr>
          <w:sz w:val="16"/>
        </w:rPr>
        <w:t>Faculty</w:t>
      </w:r>
      <w:r>
        <w:rPr>
          <w:spacing w:val="-10"/>
          <w:sz w:val="16"/>
        </w:rPr>
        <w:t> </w:t>
      </w:r>
      <w:r>
        <w:rPr>
          <w:sz w:val="16"/>
        </w:rPr>
        <w:t>Nominations,</w:t>
      </w:r>
      <w:r>
        <w:rPr>
          <w:spacing w:val="-10"/>
          <w:sz w:val="16"/>
        </w:rPr>
        <w:t> </w:t>
      </w:r>
      <w:r>
        <w:rPr>
          <w:sz w:val="16"/>
        </w:rPr>
        <w:t>Allied</w:t>
      </w:r>
      <w:r>
        <w:rPr>
          <w:spacing w:val="40"/>
          <w:sz w:val="16"/>
        </w:rPr>
        <w:t> </w:t>
      </w:r>
      <w:r>
        <w:rPr>
          <w:sz w:val="16"/>
        </w:rPr>
        <w:t>FF- Faculty Nominations, Full</w:t>
      </w:r>
      <w:r>
        <w:rPr>
          <w:spacing w:val="40"/>
          <w:sz w:val="16"/>
        </w:rPr>
        <w:t> </w:t>
      </w:r>
      <w:r>
        <w:rPr>
          <w:sz w:val="16"/>
        </w:rPr>
        <w:t>OI- Other Items</w:t>
      </w:r>
    </w:p>
    <w:p>
      <w:pPr>
        <w:pStyle w:val="BodyText"/>
        <w:spacing w:before="2"/>
        <w:rPr>
          <w:sz w:val="16"/>
        </w:rPr>
      </w:pPr>
    </w:p>
    <w:p>
      <w:pPr>
        <w:spacing w:before="1"/>
        <w:ind w:left="1600" w:right="0" w:firstLine="0"/>
        <w:jc w:val="left"/>
        <w:rPr>
          <w:sz w:val="22"/>
        </w:rPr>
      </w:pPr>
      <w:r>
        <w:rPr>
          <w:sz w:val="22"/>
        </w:rPr>
        <w:t>Meeting</w:t>
      </w:r>
      <w:r>
        <w:rPr>
          <w:spacing w:val="-11"/>
          <w:sz w:val="22"/>
        </w:rPr>
        <w:t> </w:t>
      </w:r>
      <w:r>
        <w:rPr>
          <w:sz w:val="22"/>
        </w:rPr>
        <w:t>adjourned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@4:42pm.</w:t>
      </w:r>
    </w:p>
    <w:sectPr>
      <w:pgSz w:w="12240" w:h="15840"/>
      <w:pgMar w:top="660" w:bottom="280" w:left="12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239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45" w:hanging="4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0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4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1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4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9"/>
      <w:ind w:left="1239" w:hanging="720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9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dcterms:created xsi:type="dcterms:W3CDTF">2025-04-03T16:20:11Z</dcterms:created>
  <dcterms:modified xsi:type="dcterms:W3CDTF">2025-04-03T16:20:11Z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D:20190220212250</vt:lpwstr>
  </property>
</Properties>
</file>