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BodyText"/>
        <w:spacing w:line="237" w:lineRule="auto"/>
        <w:ind w:right="38"/>
      </w:pPr>
      <w:r>
        <w:rPr/>
        <w:t>DATE:</w:t>
      </w:r>
      <w:r>
        <w:rPr>
          <w:spacing w:val="-13"/>
        </w:rPr>
        <w:t> </w:t>
      </w:r>
      <w:r>
        <w:rPr/>
        <w:t>31</w:t>
      </w:r>
      <w:r>
        <w:rPr>
          <w:spacing w:val="-13"/>
        </w:rPr>
        <w:t> </w:t>
      </w:r>
      <w:r>
        <w:rPr/>
        <w:t>March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before="72"/>
        <w:ind w:right="2858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1028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720"/>
          <w:cols w:num="2" w:equalWidth="0">
            <w:col w:w="2373" w:space="767"/>
            <w:col w:w="6040"/>
          </w:cols>
        </w:sectPr>
      </w:pPr>
    </w:p>
    <w:p>
      <w:pPr>
        <w:pStyle w:val="BodyText"/>
        <w:spacing w:before="4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Zoom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>
          <w:spacing w:val="-2"/>
        </w:rPr>
        <w:t>Members:</w:t>
      </w:r>
    </w:p>
    <w:p>
      <w:pPr>
        <w:pStyle w:val="BodyText"/>
        <w:spacing w:line="242" w:lineRule="auto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line="275" w:lineRule="exact" w:before="271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Administrator:</w:t>
      </w:r>
    </w:p>
    <w:p>
      <w:pPr>
        <w:pStyle w:val="BodyText"/>
        <w:spacing w:line="480" w:lineRule="auto"/>
        <w:ind w:right="4465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right="4465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#1027,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17,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2021*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CC-</w:t>
      </w:r>
      <w:r>
        <w:rPr>
          <w:spacing w:val="-1"/>
          <w:sz w:val="24"/>
        </w:rPr>
        <w:t> </w:t>
      </w:r>
      <w:r>
        <w:rPr>
          <w:sz w:val="24"/>
        </w:rPr>
        <w:t>CAL- GLBL</w:t>
      </w:r>
      <w:r>
        <w:rPr>
          <w:spacing w:val="-1"/>
          <w:sz w:val="24"/>
        </w:rPr>
        <w:t> </w:t>
      </w:r>
      <w:r>
        <w:rPr>
          <w:sz w:val="24"/>
        </w:rPr>
        <w:t>MA </w:t>
      </w:r>
      <w:r>
        <w:rPr>
          <w:spacing w:val="-2"/>
          <w:sz w:val="24"/>
        </w:rPr>
        <w:t>Changes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Catalog </w:t>
      </w:r>
      <w:r>
        <w:rPr>
          <w:spacing w:val="-2"/>
          <w:sz w:val="24"/>
        </w:rPr>
        <w:t>Update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COUN</w:t>
      </w:r>
      <w:r>
        <w:rPr>
          <w:spacing w:val="-1"/>
          <w:sz w:val="24"/>
        </w:rPr>
        <w:t> </w:t>
      </w:r>
      <w:r>
        <w:rPr>
          <w:sz w:val="24"/>
        </w:rPr>
        <w:t>6611 </w:t>
      </w:r>
      <w:r>
        <w:rPr>
          <w:spacing w:val="-2"/>
          <w:sz w:val="24"/>
        </w:rPr>
        <w:t>Title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COUN</w:t>
      </w:r>
      <w:r>
        <w:rPr>
          <w:spacing w:val="-1"/>
          <w:sz w:val="24"/>
        </w:rPr>
        <w:t> </w:t>
      </w:r>
      <w:r>
        <w:rPr>
          <w:sz w:val="24"/>
        </w:rPr>
        <w:t>6697 </w:t>
      </w:r>
      <w:r>
        <w:rPr>
          <w:spacing w:val="-2"/>
          <w:sz w:val="24"/>
        </w:rPr>
        <w:t>Description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COUN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7712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CP-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Exercise</w:t>
      </w:r>
      <w:r>
        <w:rPr>
          <w:spacing w:val="-2"/>
          <w:sz w:val="24"/>
        </w:rPr>
        <w:t> </w:t>
      </w:r>
      <w:r>
        <w:rPr>
          <w:sz w:val="24"/>
        </w:rPr>
        <w:t>Sci-MSAT</w:t>
      </w:r>
      <w:r>
        <w:rPr>
          <w:spacing w:val="-2"/>
          <w:sz w:val="24"/>
        </w:rPr>
        <w:t> </w:t>
      </w:r>
      <w:r>
        <w:rPr>
          <w:sz w:val="24"/>
        </w:rPr>
        <w:t>Accelerated</w:t>
      </w:r>
      <w:r>
        <w:rPr>
          <w:spacing w:val="-2"/>
          <w:sz w:val="24"/>
        </w:rPr>
        <w:t> Program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NOMINATIONS*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CAL- Nikyra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Capson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75" w:lineRule="exact" w:before="0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Appointment</w:t>
      </w:r>
      <w:r>
        <w:rPr>
          <w:spacing w:val="-2"/>
          <w:sz w:val="24"/>
        </w:rPr>
        <w:t> Process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Bylaws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Draft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75" w:lineRule="exact" w:before="0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Motion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adjourn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 April</w:t>
      </w:r>
      <w:r>
        <w:rPr>
          <w:spacing w:val="-1"/>
          <w:sz w:val="24"/>
        </w:rPr>
        <w:t> </w:t>
      </w:r>
      <w:r>
        <w:rPr>
          <w:sz w:val="24"/>
        </w:rPr>
        <w:t>14, </w:t>
      </w:r>
      <w:r>
        <w:rPr>
          <w:spacing w:val="-4"/>
          <w:sz w:val="24"/>
        </w:rPr>
        <w:t>2021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40" w:lineRule="auto" w:before="0" w:after="0"/>
        <w:ind w:left="633" w:right="0" w:hanging="533"/>
        <w:jc w:val="left"/>
      </w:pPr>
      <w:r>
        <w:rPr/>
        <w:t>NOTES 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spacing w:line="237" w:lineRule="auto" w:before="5"/>
        <w:ind w:right="4465"/>
      </w:pPr>
      <w:r>
        <w:rPr/>
        <w:t>*</w:t>
      </w:r>
      <w:r>
        <w:rPr>
          <w:spacing w:val="-7"/>
        </w:rPr>
        <w:t> </w:t>
      </w:r>
      <w:r>
        <w:rPr/>
        <w:t>Items</w:t>
      </w:r>
      <w:r>
        <w:rPr>
          <w:spacing w:val="-7"/>
        </w:rPr>
        <w:t> </w:t>
      </w:r>
      <w:r>
        <w:rPr/>
        <w:t>included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Online</w:t>
      </w:r>
      <w:r>
        <w:rPr>
          <w:spacing w:val="-8"/>
        </w:rPr>
        <w:t> </w:t>
      </w:r>
      <w:r>
        <w:rPr/>
        <w:t>Voting</w:t>
      </w:r>
      <w:r>
        <w:rPr>
          <w:spacing w:val="-7"/>
        </w:rPr>
        <w:t> </w:t>
      </w:r>
      <w:r>
        <w:rPr/>
        <w:t>Endorsement CC- Course Change Proposal</w:t>
      </w:r>
    </w:p>
    <w:p>
      <w:pPr>
        <w:spacing w:after="0" w:line="237" w:lineRule="auto"/>
        <w:sectPr>
          <w:type w:val="continuous"/>
          <w:pgSz w:w="12240" w:h="15840"/>
          <w:pgMar w:top="1120" w:bottom="280" w:left="1340" w:right="1720"/>
        </w:sectPr>
      </w:pPr>
    </w:p>
    <w:p>
      <w:pPr>
        <w:pStyle w:val="BodyText"/>
        <w:spacing w:before="72"/>
      </w:pPr>
      <w:r>
        <w:rPr/>
        <w:t>CP-</w:t>
      </w:r>
      <w:r>
        <w:rPr>
          <w:spacing w:val="-1"/>
        </w:rPr>
        <w:t> </w:t>
      </w:r>
      <w:r>
        <w:rPr/>
        <w:t>Curriculum</w:t>
      </w:r>
      <w:r>
        <w:rPr>
          <w:spacing w:val="-2"/>
        </w:rPr>
        <w:t> Proposal</w:t>
      </w:r>
    </w:p>
    <w:p>
      <w:pPr>
        <w:pStyle w:val="BodyText"/>
        <w:spacing w:line="237" w:lineRule="auto" w:before="4"/>
        <w:ind w:right="5984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spacing w:line="237" w:lineRule="auto" w:before="6"/>
        <w:ind w:right="5618"/>
      </w:pPr>
      <w:r>
        <w:rPr/>
        <w:t>ND-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Discontinuance OI- Other Items</w:t>
      </w:r>
    </w:p>
    <w:p>
      <w:pPr>
        <w:pStyle w:val="BodyText"/>
        <w:spacing w:before="3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sectPr>
      <w:pgSz w:w="12240" w:h="15840"/>
      <w:pgMar w:top="112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03-31-21 agenda #1028</dc:title>
  <dcterms:created xsi:type="dcterms:W3CDTF">2025-05-01T16:59:33Z</dcterms:created>
  <dcterms:modified xsi:type="dcterms:W3CDTF">2025-05-01T16:59:33Z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10.15.7 (Build 19H524) Quartz PDFContext</vt:lpwstr>
  </property>
</Properties>
</file>